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9C0C0" w14:textId="3712DCCB" w:rsidR="00213464" w:rsidRPr="0055050D" w:rsidRDefault="003F0B8F">
      <w:pPr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35E7F89" wp14:editId="592863D2">
            <wp:simplePos x="0" y="0"/>
            <wp:positionH relativeFrom="column">
              <wp:posOffset>-38100</wp:posOffset>
            </wp:positionH>
            <wp:positionV relativeFrom="paragraph">
              <wp:posOffset>0</wp:posOffset>
            </wp:positionV>
            <wp:extent cx="1752600" cy="1765935"/>
            <wp:effectExtent l="0" t="0" r="0" b="5715"/>
            <wp:wrapSquare wrapText="bothSides"/>
            <wp:docPr id="13843559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76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0545">
        <w:rPr>
          <w:rFonts w:ascii="Tahoma" w:hAnsi="Tahoma" w:cs="Tahoma"/>
          <w:b/>
          <w:bCs/>
          <w:sz w:val="28"/>
          <w:szCs w:val="28"/>
        </w:rPr>
        <w:t xml:space="preserve"> </w:t>
      </w:r>
      <w:r w:rsidR="00A473F1" w:rsidRPr="7F7A0EF8">
        <w:rPr>
          <w:rFonts w:ascii="Tahoma" w:hAnsi="Tahoma" w:cs="Tahoma"/>
          <w:b/>
          <w:bCs/>
          <w:sz w:val="40"/>
          <w:szCs w:val="40"/>
        </w:rPr>
        <w:t xml:space="preserve">Annual General Meeting </w:t>
      </w:r>
      <w:r w:rsidR="00E010A1" w:rsidRPr="7F7A0EF8">
        <w:rPr>
          <w:rFonts w:ascii="Tahoma" w:hAnsi="Tahoma" w:cs="Tahoma"/>
          <w:b/>
          <w:bCs/>
          <w:sz w:val="40"/>
          <w:szCs w:val="40"/>
        </w:rPr>
        <w:t>202</w:t>
      </w:r>
      <w:r w:rsidR="002C473B">
        <w:rPr>
          <w:rFonts w:ascii="Tahoma" w:hAnsi="Tahoma" w:cs="Tahoma"/>
          <w:b/>
          <w:bCs/>
          <w:sz w:val="40"/>
          <w:szCs w:val="40"/>
        </w:rPr>
        <w:t>6</w:t>
      </w:r>
    </w:p>
    <w:p w14:paraId="017FF288" w14:textId="5F85FA1B" w:rsidR="00A34C6B" w:rsidRDefault="006D6965">
      <w:pPr>
        <w:rPr>
          <w:rFonts w:ascii="Tahoma" w:hAnsi="Tahoma" w:cs="Tahoma"/>
          <w:sz w:val="28"/>
          <w:szCs w:val="28"/>
        </w:rPr>
      </w:pPr>
      <w:r w:rsidRPr="006D6965">
        <w:rPr>
          <w:rFonts w:ascii="Tahoma" w:hAnsi="Tahoma" w:cs="Tahoma"/>
          <w:b/>
          <w:bCs/>
          <w:sz w:val="28"/>
          <w:szCs w:val="28"/>
        </w:rPr>
        <w:t>Date:</w:t>
      </w:r>
      <w:r>
        <w:rPr>
          <w:rFonts w:ascii="Tahoma" w:hAnsi="Tahoma" w:cs="Tahoma"/>
          <w:sz w:val="28"/>
          <w:szCs w:val="28"/>
        </w:rPr>
        <w:t xml:space="preserve"> </w:t>
      </w:r>
      <w:r w:rsidR="00A34C6B">
        <w:rPr>
          <w:rFonts w:ascii="Tahoma" w:hAnsi="Tahoma" w:cs="Tahoma"/>
          <w:sz w:val="28"/>
          <w:szCs w:val="28"/>
        </w:rPr>
        <w:t xml:space="preserve">Thursday 3 December 2026 </w:t>
      </w:r>
      <w:r w:rsidR="00BE2617">
        <w:rPr>
          <w:rFonts w:ascii="Tahoma" w:hAnsi="Tahoma" w:cs="Tahoma"/>
          <w:sz w:val="28"/>
          <w:szCs w:val="28"/>
        </w:rPr>
        <w:t xml:space="preserve">(International Day of Disabled People) </w:t>
      </w:r>
    </w:p>
    <w:p w14:paraId="59A63C7E" w14:textId="6DD46508" w:rsidR="003F0B8F" w:rsidRDefault="006D6965">
      <w:pPr>
        <w:rPr>
          <w:rFonts w:ascii="Tahoma" w:hAnsi="Tahoma" w:cs="Tahoma"/>
          <w:sz w:val="28"/>
          <w:szCs w:val="28"/>
        </w:rPr>
      </w:pPr>
      <w:r w:rsidRPr="006D6965">
        <w:rPr>
          <w:rFonts w:ascii="Tahoma" w:hAnsi="Tahoma" w:cs="Tahoma"/>
          <w:b/>
          <w:bCs/>
          <w:sz w:val="28"/>
          <w:szCs w:val="28"/>
        </w:rPr>
        <w:t>Time:</w:t>
      </w:r>
      <w:r w:rsidR="00A34C6B">
        <w:rPr>
          <w:rFonts w:ascii="Tahoma" w:hAnsi="Tahoma" w:cs="Tahoma"/>
          <w:sz w:val="28"/>
          <w:szCs w:val="28"/>
        </w:rPr>
        <w:t xml:space="preserve"> 12:</w:t>
      </w:r>
      <w:r w:rsidR="0055050D">
        <w:rPr>
          <w:rFonts w:ascii="Tahoma" w:hAnsi="Tahoma" w:cs="Tahoma"/>
          <w:sz w:val="28"/>
          <w:szCs w:val="28"/>
        </w:rPr>
        <w:t>0</w:t>
      </w:r>
      <w:r w:rsidR="00A34C6B">
        <w:rPr>
          <w:rFonts w:ascii="Tahoma" w:hAnsi="Tahoma" w:cs="Tahoma"/>
          <w:sz w:val="28"/>
          <w:szCs w:val="28"/>
        </w:rPr>
        <w:t>0</w:t>
      </w:r>
      <w:r w:rsidR="00265601">
        <w:rPr>
          <w:rFonts w:ascii="Tahoma" w:hAnsi="Tahoma" w:cs="Tahoma"/>
          <w:sz w:val="28"/>
          <w:szCs w:val="28"/>
        </w:rPr>
        <w:t>pm</w:t>
      </w:r>
      <w:r w:rsidR="00A34C6B">
        <w:rPr>
          <w:rFonts w:ascii="Tahoma" w:hAnsi="Tahoma" w:cs="Tahoma"/>
          <w:sz w:val="28"/>
          <w:szCs w:val="28"/>
        </w:rPr>
        <w:t xml:space="preserve"> to </w:t>
      </w:r>
      <w:r w:rsidR="00823405">
        <w:rPr>
          <w:rFonts w:ascii="Tahoma" w:hAnsi="Tahoma" w:cs="Tahoma"/>
          <w:sz w:val="28"/>
          <w:szCs w:val="28"/>
        </w:rPr>
        <w:t>2:0</w:t>
      </w:r>
      <w:r w:rsidR="00FD3575">
        <w:rPr>
          <w:rFonts w:ascii="Tahoma" w:hAnsi="Tahoma" w:cs="Tahoma"/>
          <w:sz w:val="28"/>
          <w:szCs w:val="28"/>
        </w:rPr>
        <w:t>0</w:t>
      </w:r>
      <w:r w:rsidR="003F0B8F">
        <w:rPr>
          <w:rFonts w:ascii="Tahoma" w:hAnsi="Tahoma" w:cs="Tahoma"/>
          <w:sz w:val="28"/>
          <w:szCs w:val="28"/>
        </w:rPr>
        <w:t>pm</w:t>
      </w:r>
    </w:p>
    <w:p w14:paraId="592A49E9" w14:textId="031F4EB8" w:rsidR="00963481" w:rsidRDefault="006D6965">
      <w:pPr>
        <w:rPr>
          <w:rFonts w:ascii="Tahoma" w:hAnsi="Tahoma" w:cs="Tahoma"/>
          <w:sz w:val="28"/>
          <w:szCs w:val="28"/>
        </w:rPr>
      </w:pPr>
      <w:r w:rsidRPr="006D6965">
        <w:rPr>
          <w:rFonts w:ascii="Tahoma" w:hAnsi="Tahoma" w:cs="Tahoma"/>
          <w:b/>
          <w:bCs/>
          <w:sz w:val="28"/>
          <w:szCs w:val="28"/>
        </w:rPr>
        <w:t>Location:</w:t>
      </w:r>
      <w:r>
        <w:rPr>
          <w:rFonts w:ascii="Tahoma" w:hAnsi="Tahoma" w:cs="Tahoma"/>
          <w:sz w:val="28"/>
          <w:szCs w:val="28"/>
        </w:rPr>
        <w:t xml:space="preserve"> </w:t>
      </w:r>
      <w:r w:rsidR="34784A34" w:rsidRPr="7F7A0EF8">
        <w:rPr>
          <w:rFonts w:ascii="Tahoma" w:hAnsi="Tahoma" w:cs="Tahoma"/>
          <w:sz w:val="28"/>
          <w:szCs w:val="28"/>
        </w:rPr>
        <w:t>Tooting</w:t>
      </w:r>
      <w:r w:rsidR="5AB8C1D2" w:rsidRPr="7F7A0EF8">
        <w:rPr>
          <w:rFonts w:ascii="Tahoma" w:hAnsi="Tahoma" w:cs="Tahoma"/>
          <w:sz w:val="28"/>
          <w:szCs w:val="28"/>
        </w:rPr>
        <w:t xml:space="preserve"> and Mitcham </w:t>
      </w:r>
      <w:r>
        <w:rPr>
          <w:rFonts w:ascii="Tahoma" w:hAnsi="Tahoma" w:cs="Tahoma"/>
          <w:sz w:val="28"/>
          <w:szCs w:val="28"/>
        </w:rPr>
        <w:t>Community Hub</w:t>
      </w:r>
      <w:r w:rsidR="5AB8C1D2" w:rsidRPr="7F7A0EF8">
        <w:rPr>
          <w:rFonts w:ascii="Tahoma" w:hAnsi="Tahoma" w:cs="Tahoma"/>
          <w:sz w:val="28"/>
          <w:szCs w:val="28"/>
        </w:rPr>
        <w:t>, Bishopsford Road, Morden, SM4 6BF</w:t>
      </w:r>
    </w:p>
    <w:p w14:paraId="5683FE32" w14:textId="77777777" w:rsidR="003F0B8F" w:rsidRPr="002C473B" w:rsidRDefault="003F0B8F">
      <w:pPr>
        <w:rPr>
          <w:rFonts w:ascii="Tahoma" w:hAnsi="Tahoma" w:cs="Tahoma"/>
          <w:sz w:val="28"/>
          <w:szCs w:val="28"/>
        </w:rPr>
      </w:pPr>
    </w:p>
    <w:p w14:paraId="76146307" w14:textId="5CBBF723" w:rsidR="00CF48AA" w:rsidRPr="002C473B" w:rsidRDefault="00091E39" w:rsidP="00CF48AA">
      <w:pPr>
        <w:rPr>
          <w:rFonts w:ascii="Tahoma" w:hAnsi="Tahoma" w:cs="Tahoma"/>
          <w:b/>
          <w:bCs/>
          <w:color w:val="000000" w:themeColor="text1"/>
          <w:sz w:val="40"/>
          <w:szCs w:val="40"/>
        </w:rPr>
      </w:pPr>
      <w:r w:rsidRPr="002C473B">
        <w:rPr>
          <w:rFonts w:ascii="Tahoma" w:hAnsi="Tahoma" w:cs="Tahoma"/>
          <w:b/>
          <w:bCs/>
          <w:color w:val="000000" w:themeColor="text1"/>
          <w:sz w:val="40"/>
          <w:szCs w:val="40"/>
        </w:rPr>
        <w:t xml:space="preserve">Agenda </w:t>
      </w:r>
    </w:p>
    <w:p w14:paraId="69417B8A" w14:textId="44327D56" w:rsidR="00CF48AA" w:rsidRDefault="00CF48AA" w:rsidP="00CF48AA">
      <w:pPr>
        <w:widowControl w:val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1</w:t>
      </w:r>
      <w:r w:rsidR="002C473B">
        <w:rPr>
          <w:rFonts w:ascii="Tahoma" w:hAnsi="Tahoma" w:cs="Tahoma"/>
          <w:b/>
          <w:bCs/>
          <w:sz w:val="28"/>
          <w:szCs w:val="28"/>
        </w:rPr>
        <w:t>2</w:t>
      </w:r>
      <w:r w:rsidR="00CC28DD">
        <w:rPr>
          <w:rFonts w:ascii="Tahoma" w:hAnsi="Tahoma" w:cs="Tahoma"/>
          <w:b/>
          <w:bCs/>
          <w:sz w:val="28"/>
          <w:szCs w:val="28"/>
        </w:rPr>
        <w:t>:</w:t>
      </w:r>
      <w:r w:rsidR="00823405">
        <w:rPr>
          <w:rFonts w:ascii="Tahoma" w:hAnsi="Tahoma" w:cs="Tahoma"/>
          <w:b/>
          <w:bCs/>
          <w:sz w:val="28"/>
          <w:szCs w:val="28"/>
        </w:rPr>
        <w:t>0</w:t>
      </w:r>
      <w:r w:rsidR="00265601">
        <w:rPr>
          <w:rFonts w:ascii="Tahoma" w:hAnsi="Tahoma" w:cs="Tahoma"/>
          <w:b/>
          <w:bCs/>
          <w:sz w:val="28"/>
          <w:szCs w:val="28"/>
        </w:rPr>
        <w:t>0</w:t>
      </w:r>
      <w:r w:rsidR="00CC28DD">
        <w:rPr>
          <w:rFonts w:ascii="Tahoma" w:hAnsi="Tahoma" w:cs="Tahoma"/>
          <w:b/>
          <w:bCs/>
          <w:sz w:val="28"/>
          <w:szCs w:val="28"/>
        </w:rPr>
        <w:t>pm</w:t>
      </w:r>
      <w:r>
        <w:rPr>
          <w:rFonts w:ascii="Tahoma" w:hAnsi="Tahoma" w:cs="Tahoma"/>
          <w:b/>
          <w:bCs/>
          <w:sz w:val="28"/>
          <w:szCs w:val="28"/>
        </w:rPr>
        <w:t xml:space="preserve"> </w:t>
      </w:r>
      <w:r w:rsidR="00CC28DD">
        <w:rPr>
          <w:rFonts w:ascii="Tahoma" w:hAnsi="Tahoma" w:cs="Tahoma"/>
          <w:b/>
          <w:bCs/>
          <w:sz w:val="28"/>
          <w:szCs w:val="28"/>
        </w:rPr>
        <w:t xml:space="preserve">to </w:t>
      </w:r>
      <w:r w:rsidR="00823405">
        <w:rPr>
          <w:rFonts w:ascii="Tahoma" w:hAnsi="Tahoma" w:cs="Tahoma"/>
          <w:b/>
          <w:bCs/>
          <w:sz w:val="28"/>
          <w:szCs w:val="28"/>
        </w:rPr>
        <w:t>12</w:t>
      </w:r>
      <w:r w:rsidR="00CC28DD">
        <w:rPr>
          <w:rFonts w:ascii="Tahoma" w:hAnsi="Tahoma" w:cs="Tahoma"/>
          <w:b/>
          <w:bCs/>
          <w:sz w:val="28"/>
          <w:szCs w:val="28"/>
        </w:rPr>
        <w:t>:</w:t>
      </w:r>
      <w:r w:rsidR="00823405">
        <w:rPr>
          <w:rFonts w:ascii="Tahoma" w:hAnsi="Tahoma" w:cs="Tahoma"/>
          <w:b/>
          <w:bCs/>
          <w:sz w:val="28"/>
          <w:szCs w:val="28"/>
        </w:rPr>
        <w:t>3</w:t>
      </w:r>
      <w:r w:rsidR="00CC28DD">
        <w:rPr>
          <w:rFonts w:ascii="Tahoma" w:hAnsi="Tahoma" w:cs="Tahoma"/>
          <w:b/>
          <w:bCs/>
          <w:sz w:val="28"/>
          <w:szCs w:val="28"/>
        </w:rPr>
        <w:t>0</w:t>
      </w:r>
      <w:r w:rsidR="00A0621A">
        <w:rPr>
          <w:rFonts w:ascii="Tahoma" w:hAnsi="Tahoma" w:cs="Tahoma"/>
          <w:b/>
          <w:bCs/>
          <w:sz w:val="28"/>
          <w:szCs w:val="28"/>
        </w:rPr>
        <w:t>p</w:t>
      </w:r>
      <w:r>
        <w:rPr>
          <w:rFonts w:ascii="Tahoma" w:hAnsi="Tahoma" w:cs="Tahoma"/>
          <w:b/>
          <w:bCs/>
          <w:sz w:val="28"/>
          <w:szCs w:val="28"/>
        </w:rPr>
        <w:t>m</w:t>
      </w:r>
      <w:r w:rsidRPr="00BA6C31">
        <w:rPr>
          <w:rFonts w:ascii="Tahoma" w:hAnsi="Tahoma" w:cs="Tahoma"/>
          <w:sz w:val="28"/>
          <w:szCs w:val="28"/>
        </w:rPr>
        <w:t xml:space="preserve">: </w:t>
      </w:r>
      <w:r w:rsidRPr="00BA6C31">
        <w:rPr>
          <w:rFonts w:ascii="Tahoma" w:hAnsi="Tahoma" w:cs="Tahoma"/>
          <w:b/>
          <w:bCs/>
          <w:sz w:val="28"/>
          <w:szCs w:val="28"/>
        </w:rPr>
        <w:t xml:space="preserve">Welcome &amp; Refreshments </w:t>
      </w:r>
    </w:p>
    <w:p w14:paraId="1ED27286" w14:textId="3988FF90" w:rsidR="00265601" w:rsidRDefault="004B71B2" w:rsidP="00CF48AA">
      <w:pPr>
        <w:widowControl w:val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A</w:t>
      </w:r>
      <w:r w:rsidR="00265601">
        <w:rPr>
          <w:rFonts w:ascii="Tahoma" w:hAnsi="Tahoma" w:cs="Tahoma"/>
          <w:sz w:val="28"/>
          <w:szCs w:val="28"/>
        </w:rPr>
        <w:t xml:space="preserve"> free light lunch</w:t>
      </w:r>
      <w:r w:rsidR="00CA1847">
        <w:rPr>
          <w:rFonts w:ascii="Tahoma" w:hAnsi="Tahoma" w:cs="Tahoma"/>
          <w:sz w:val="28"/>
          <w:szCs w:val="28"/>
        </w:rPr>
        <w:t xml:space="preserve"> before the event starts</w:t>
      </w:r>
    </w:p>
    <w:p w14:paraId="41DBB78F" w14:textId="77777777" w:rsidR="00FF4614" w:rsidRDefault="00FF4614" w:rsidP="00CF48AA">
      <w:pPr>
        <w:widowControl w:val="0"/>
        <w:rPr>
          <w:rFonts w:ascii="Tahoma" w:hAnsi="Tahoma" w:cs="Tahoma"/>
          <w:sz w:val="28"/>
          <w:szCs w:val="28"/>
        </w:rPr>
      </w:pPr>
    </w:p>
    <w:p w14:paraId="3E126A61" w14:textId="74CA52AE" w:rsidR="00265601" w:rsidRDefault="00823405" w:rsidP="00CF48AA">
      <w:pPr>
        <w:widowControl w:val="0"/>
        <w:rPr>
          <w:rFonts w:ascii="Tahoma" w:hAnsi="Tahoma" w:cs="Tahoma"/>
          <w:sz w:val="28"/>
          <w:szCs w:val="28"/>
        </w:rPr>
      </w:pPr>
      <w:r w:rsidRPr="008F041C">
        <w:rPr>
          <w:rFonts w:ascii="Tahoma" w:hAnsi="Tahoma" w:cs="Tahoma"/>
          <w:b/>
          <w:bCs/>
          <w:sz w:val="28"/>
          <w:szCs w:val="28"/>
        </w:rPr>
        <w:t>12:30 to 1:</w:t>
      </w:r>
      <w:r w:rsidR="00BA6C31">
        <w:rPr>
          <w:rFonts w:ascii="Tahoma" w:hAnsi="Tahoma" w:cs="Tahoma"/>
          <w:b/>
          <w:bCs/>
          <w:sz w:val="28"/>
          <w:szCs w:val="28"/>
        </w:rPr>
        <w:t>45</w:t>
      </w:r>
      <w:r w:rsidRPr="008F041C">
        <w:rPr>
          <w:rFonts w:ascii="Tahoma" w:hAnsi="Tahoma" w:cs="Tahoma"/>
          <w:b/>
          <w:bCs/>
          <w:sz w:val="28"/>
          <w:szCs w:val="28"/>
        </w:rPr>
        <w:t>pm:</w:t>
      </w:r>
      <w:r>
        <w:rPr>
          <w:rFonts w:ascii="Tahoma" w:hAnsi="Tahoma" w:cs="Tahoma"/>
          <w:sz w:val="28"/>
          <w:szCs w:val="28"/>
        </w:rPr>
        <w:t xml:space="preserve"> </w:t>
      </w:r>
      <w:r w:rsidRPr="00BA6C31">
        <w:rPr>
          <w:rFonts w:ascii="Tahoma" w:hAnsi="Tahoma" w:cs="Tahoma"/>
          <w:b/>
          <w:bCs/>
          <w:sz w:val="28"/>
          <w:szCs w:val="28"/>
        </w:rPr>
        <w:t>Annual General Meeting</w:t>
      </w:r>
      <w:r>
        <w:rPr>
          <w:rFonts w:ascii="Tahoma" w:hAnsi="Tahoma" w:cs="Tahoma"/>
          <w:sz w:val="28"/>
          <w:szCs w:val="28"/>
        </w:rPr>
        <w:t xml:space="preserve"> </w:t>
      </w:r>
    </w:p>
    <w:p w14:paraId="28365ABB" w14:textId="136B39A7" w:rsidR="00FD1EA2" w:rsidRDefault="00823405" w:rsidP="00823405">
      <w:pPr>
        <w:pStyle w:val="ListParagraph"/>
        <w:widowControl w:val="0"/>
        <w:numPr>
          <w:ilvl w:val="0"/>
          <w:numId w:val="9"/>
        </w:num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Welcome from the Chair </w:t>
      </w:r>
      <w:r w:rsidR="00BC53C3">
        <w:rPr>
          <w:rFonts w:ascii="Tahoma" w:hAnsi="Tahoma" w:cs="Tahoma"/>
          <w:sz w:val="28"/>
          <w:szCs w:val="28"/>
        </w:rPr>
        <w:t>– Including apologies and</w:t>
      </w:r>
      <w:r>
        <w:rPr>
          <w:rFonts w:ascii="Tahoma" w:hAnsi="Tahoma" w:cs="Tahoma"/>
          <w:sz w:val="28"/>
          <w:szCs w:val="28"/>
        </w:rPr>
        <w:t xml:space="preserve"> </w:t>
      </w:r>
      <w:r w:rsidR="00FD1EA2">
        <w:rPr>
          <w:rFonts w:ascii="Tahoma" w:hAnsi="Tahoma" w:cs="Tahoma"/>
          <w:sz w:val="28"/>
          <w:szCs w:val="28"/>
        </w:rPr>
        <w:t>confirmation of quor</w:t>
      </w:r>
      <w:r w:rsidR="00BC53C3">
        <w:rPr>
          <w:rFonts w:ascii="Tahoma" w:hAnsi="Tahoma" w:cs="Tahoma"/>
          <w:sz w:val="28"/>
          <w:szCs w:val="28"/>
        </w:rPr>
        <w:t>um</w:t>
      </w:r>
      <w:r w:rsidR="00FD1EA2">
        <w:rPr>
          <w:rFonts w:ascii="Tahoma" w:hAnsi="Tahoma" w:cs="Tahoma"/>
          <w:sz w:val="28"/>
          <w:szCs w:val="28"/>
        </w:rPr>
        <w:t xml:space="preserve"> </w:t>
      </w:r>
    </w:p>
    <w:p w14:paraId="43B3AD21" w14:textId="4C5C4038" w:rsidR="003F6D37" w:rsidRPr="00CD68EE" w:rsidRDefault="003F6D37" w:rsidP="00CD68EE">
      <w:pPr>
        <w:pStyle w:val="ListParagraph"/>
        <w:widowControl w:val="0"/>
        <w:numPr>
          <w:ilvl w:val="0"/>
          <w:numId w:val="9"/>
        </w:numPr>
        <w:rPr>
          <w:rFonts w:ascii="Tahoma" w:hAnsi="Tahoma" w:cs="Tahoma"/>
          <w:sz w:val="28"/>
          <w:szCs w:val="28"/>
        </w:rPr>
      </w:pPr>
      <w:r w:rsidRPr="7F7A0EF8">
        <w:rPr>
          <w:rFonts w:ascii="Tahoma" w:hAnsi="Tahoma" w:cs="Tahoma"/>
          <w:sz w:val="28"/>
          <w:szCs w:val="28"/>
        </w:rPr>
        <w:t>Approv</w:t>
      </w:r>
      <w:r w:rsidR="005D1EE1">
        <w:rPr>
          <w:rFonts w:ascii="Tahoma" w:hAnsi="Tahoma" w:cs="Tahoma"/>
          <w:sz w:val="28"/>
          <w:szCs w:val="28"/>
        </w:rPr>
        <w:t>al of AGM</w:t>
      </w:r>
      <w:r w:rsidRPr="7F7A0EF8">
        <w:rPr>
          <w:rFonts w:ascii="Tahoma" w:hAnsi="Tahoma" w:cs="Tahoma"/>
          <w:sz w:val="28"/>
          <w:szCs w:val="28"/>
        </w:rPr>
        <w:t xml:space="preserve"> minutes </w:t>
      </w:r>
      <w:r w:rsidR="00272156">
        <w:rPr>
          <w:rFonts w:ascii="Tahoma" w:hAnsi="Tahoma" w:cs="Tahoma"/>
          <w:sz w:val="28"/>
          <w:szCs w:val="28"/>
        </w:rPr>
        <w:t>from 1</w:t>
      </w:r>
      <w:r w:rsidR="00CD68EE">
        <w:rPr>
          <w:rFonts w:ascii="Tahoma" w:hAnsi="Tahoma" w:cs="Tahoma"/>
          <w:sz w:val="28"/>
          <w:szCs w:val="28"/>
        </w:rPr>
        <w:t>3</w:t>
      </w:r>
      <w:r w:rsidR="00272156" w:rsidRPr="00CD68EE">
        <w:rPr>
          <w:rFonts w:ascii="Tahoma" w:hAnsi="Tahoma" w:cs="Tahoma"/>
          <w:sz w:val="28"/>
          <w:szCs w:val="28"/>
        </w:rPr>
        <w:t xml:space="preserve"> November 2026 </w:t>
      </w:r>
    </w:p>
    <w:p w14:paraId="5853ADBA" w14:textId="04B7D663" w:rsidR="00823405" w:rsidRDefault="00823405" w:rsidP="00823405">
      <w:pPr>
        <w:pStyle w:val="ListParagraph"/>
        <w:widowControl w:val="0"/>
        <w:numPr>
          <w:ilvl w:val="0"/>
          <w:numId w:val="9"/>
        </w:num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Chair’s report </w:t>
      </w:r>
    </w:p>
    <w:p w14:paraId="2B7C9FFC" w14:textId="2B5B10A3" w:rsidR="00325702" w:rsidRDefault="00325702" w:rsidP="00325702">
      <w:pPr>
        <w:pStyle w:val="ListParagraph"/>
        <w:widowControl w:val="0"/>
        <w:numPr>
          <w:ilvl w:val="0"/>
          <w:numId w:val="9"/>
        </w:num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Our staff share the impact and achievements of: </w:t>
      </w:r>
    </w:p>
    <w:p w14:paraId="2AED2438" w14:textId="2E787FFD" w:rsidR="00BC41F5" w:rsidRDefault="00325702" w:rsidP="00325702">
      <w:pPr>
        <w:pStyle w:val="ListParagraph"/>
        <w:widowControl w:val="0"/>
        <w:numPr>
          <w:ilvl w:val="0"/>
          <w:numId w:val="11"/>
        </w:num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Our </w:t>
      </w:r>
      <w:r w:rsidR="003E29A8">
        <w:rPr>
          <w:rFonts w:ascii="Tahoma" w:hAnsi="Tahoma" w:cs="Tahoma"/>
          <w:sz w:val="28"/>
          <w:szCs w:val="28"/>
        </w:rPr>
        <w:t xml:space="preserve">advice and speaking up services </w:t>
      </w:r>
    </w:p>
    <w:p w14:paraId="501AB9DC" w14:textId="5CE9C43E" w:rsidR="00325702" w:rsidRDefault="00A61FFF" w:rsidP="00325702">
      <w:pPr>
        <w:pStyle w:val="ListParagraph"/>
        <w:widowControl w:val="0"/>
        <w:numPr>
          <w:ilvl w:val="0"/>
          <w:numId w:val="11"/>
        </w:num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Our p</w:t>
      </w:r>
      <w:r w:rsidR="00325702">
        <w:rPr>
          <w:rFonts w:ascii="Tahoma" w:hAnsi="Tahoma" w:cs="Tahoma"/>
          <w:sz w:val="28"/>
          <w:szCs w:val="28"/>
        </w:rPr>
        <w:t xml:space="preserve">olicy and campaigns work </w:t>
      </w:r>
    </w:p>
    <w:p w14:paraId="7CAFE5D7" w14:textId="2FB52C3C" w:rsidR="00325702" w:rsidRPr="00325702" w:rsidRDefault="00A61FFF" w:rsidP="00325702">
      <w:pPr>
        <w:pStyle w:val="ListParagraph"/>
        <w:widowControl w:val="0"/>
        <w:numPr>
          <w:ilvl w:val="0"/>
          <w:numId w:val="11"/>
        </w:num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Our </w:t>
      </w:r>
      <w:r w:rsidR="00630F86">
        <w:rPr>
          <w:rFonts w:ascii="Tahoma" w:hAnsi="Tahoma" w:cs="Tahoma"/>
          <w:sz w:val="28"/>
          <w:szCs w:val="28"/>
        </w:rPr>
        <w:t xml:space="preserve">organisational development work </w:t>
      </w:r>
    </w:p>
    <w:p w14:paraId="63E28833" w14:textId="5D0ABEA4" w:rsidR="00BC70CD" w:rsidRDefault="00BC70CD" w:rsidP="00823405">
      <w:pPr>
        <w:pStyle w:val="ListParagraph"/>
        <w:widowControl w:val="0"/>
        <w:numPr>
          <w:ilvl w:val="0"/>
          <w:numId w:val="9"/>
        </w:num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Treasurer</w:t>
      </w:r>
      <w:r w:rsidR="007019A0">
        <w:rPr>
          <w:rFonts w:ascii="Tahoma" w:hAnsi="Tahoma" w:cs="Tahoma"/>
          <w:sz w:val="28"/>
          <w:szCs w:val="28"/>
        </w:rPr>
        <w:t>’</w:t>
      </w:r>
      <w:r>
        <w:rPr>
          <w:rFonts w:ascii="Tahoma" w:hAnsi="Tahoma" w:cs="Tahoma"/>
          <w:sz w:val="28"/>
          <w:szCs w:val="28"/>
        </w:rPr>
        <w:t xml:space="preserve">s report </w:t>
      </w:r>
    </w:p>
    <w:p w14:paraId="52B48091" w14:textId="5113E4C6" w:rsidR="00BC70CD" w:rsidRDefault="00471230" w:rsidP="00823405">
      <w:pPr>
        <w:pStyle w:val="ListParagraph"/>
        <w:widowControl w:val="0"/>
        <w:numPr>
          <w:ilvl w:val="0"/>
          <w:numId w:val="9"/>
        </w:num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Approv</w:t>
      </w:r>
      <w:r w:rsidR="007019A0">
        <w:rPr>
          <w:rFonts w:ascii="Tahoma" w:hAnsi="Tahoma" w:cs="Tahoma"/>
          <w:sz w:val="28"/>
          <w:szCs w:val="28"/>
        </w:rPr>
        <w:t>al of</w:t>
      </w:r>
      <w:r>
        <w:rPr>
          <w:rFonts w:ascii="Tahoma" w:hAnsi="Tahoma" w:cs="Tahoma"/>
          <w:sz w:val="28"/>
          <w:szCs w:val="28"/>
        </w:rPr>
        <w:t xml:space="preserve"> Financial Report </w:t>
      </w:r>
      <w:r w:rsidR="00BD5884">
        <w:rPr>
          <w:rFonts w:ascii="Tahoma" w:hAnsi="Tahoma" w:cs="Tahoma"/>
          <w:sz w:val="28"/>
          <w:szCs w:val="28"/>
        </w:rPr>
        <w:t>for accounts ending 31 March 2026</w:t>
      </w:r>
    </w:p>
    <w:p w14:paraId="6D1505CF" w14:textId="60795C6F" w:rsidR="00471230" w:rsidRDefault="00CA4DD9" w:rsidP="00823405">
      <w:pPr>
        <w:pStyle w:val="ListParagraph"/>
        <w:widowControl w:val="0"/>
        <w:numPr>
          <w:ilvl w:val="0"/>
          <w:numId w:val="9"/>
        </w:num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Ap</w:t>
      </w:r>
      <w:r w:rsidR="00801399">
        <w:rPr>
          <w:rFonts w:ascii="Tahoma" w:hAnsi="Tahoma" w:cs="Tahoma"/>
          <w:sz w:val="28"/>
          <w:szCs w:val="28"/>
        </w:rPr>
        <w:t xml:space="preserve">proval of </w:t>
      </w:r>
      <w:r w:rsidR="00BD5884">
        <w:rPr>
          <w:rFonts w:ascii="Tahoma" w:hAnsi="Tahoma" w:cs="Tahoma"/>
          <w:sz w:val="28"/>
          <w:szCs w:val="28"/>
        </w:rPr>
        <w:t xml:space="preserve">auditors </w:t>
      </w:r>
      <w:r w:rsidR="00471230">
        <w:rPr>
          <w:rFonts w:ascii="Tahoma" w:hAnsi="Tahoma" w:cs="Tahoma"/>
          <w:sz w:val="28"/>
          <w:szCs w:val="28"/>
        </w:rPr>
        <w:t xml:space="preserve">Cornwell and Cornwell </w:t>
      </w:r>
    </w:p>
    <w:p w14:paraId="284B984B" w14:textId="4B40646B" w:rsidR="00471230" w:rsidRDefault="00632EEA" w:rsidP="00823405">
      <w:pPr>
        <w:pStyle w:val="ListParagraph"/>
        <w:widowControl w:val="0"/>
        <w:numPr>
          <w:ilvl w:val="0"/>
          <w:numId w:val="9"/>
        </w:num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Election of new trustees </w:t>
      </w:r>
    </w:p>
    <w:p w14:paraId="080A7A1E" w14:textId="3C19F7B3" w:rsidR="006E74A7" w:rsidRDefault="006E74A7" w:rsidP="00823405">
      <w:pPr>
        <w:pStyle w:val="ListParagraph"/>
        <w:widowControl w:val="0"/>
        <w:numPr>
          <w:ilvl w:val="0"/>
          <w:numId w:val="9"/>
        </w:num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Resignation of trustees </w:t>
      </w:r>
    </w:p>
    <w:p w14:paraId="7EBFE3DE" w14:textId="71E65C51" w:rsidR="00FF4614" w:rsidRDefault="00C35D41" w:rsidP="00FF4614">
      <w:pPr>
        <w:pStyle w:val="ListParagraph"/>
        <w:widowControl w:val="0"/>
        <w:numPr>
          <w:ilvl w:val="0"/>
          <w:numId w:val="9"/>
        </w:num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AOB </w:t>
      </w:r>
    </w:p>
    <w:p w14:paraId="50689AA6" w14:textId="77777777" w:rsidR="00FF4614" w:rsidRPr="00FF4614" w:rsidRDefault="00FF4614" w:rsidP="00FF4614">
      <w:pPr>
        <w:pStyle w:val="ListParagraph"/>
        <w:widowControl w:val="0"/>
        <w:rPr>
          <w:rFonts w:ascii="Tahoma" w:hAnsi="Tahoma" w:cs="Tahoma"/>
          <w:sz w:val="28"/>
          <w:szCs w:val="28"/>
        </w:rPr>
      </w:pPr>
    </w:p>
    <w:p w14:paraId="2E85CDFD" w14:textId="00594746" w:rsidR="008F041C" w:rsidRPr="008F041C" w:rsidRDefault="008F041C" w:rsidP="008F041C">
      <w:pPr>
        <w:widowControl w:val="0"/>
        <w:rPr>
          <w:rFonts w:ascii="Tahoma" w:hAnsi="Tahoma" w:cs="Tahoma"/>
          <w:sz w:val="28"/>
          <w:szCs w:val="28"/>
        </w:rPr>
      </w:pPr>
      <w:r w:rsidRPr="00BA6C31">
        <w:rPr>
          <w:rFonts w:ascii="Tahoma" w:hAnsi="Tahoma" w:cs="Tahoma"/>
          <w:b/>
          <w:bCs/>
          <w:sz w:val="28"/>
          <w:szCs w:val="28"/>
        </w:rPr>
        <w:t>1:</w:t>
      </w:r>
      <w:r w:rsidR="00BA6C31" w:rsidRPr="00BA6C31">
        <w:rPr>
          <w:rFonts w:ascii="Tahoma" w:hAnsi="Tahoma" w:cs="Tahoma"/>
          <w:b/>
          <w:bCs/>
          <w:sz w:val="28"/>
          <w:szCs w:val="28"/>
        </w:rPr>
        <w:t>45</w:t>
      </w:r>
      <w:r w:rsidRPr="00BA6C31">
        <w:rPr>
          <w:rFonts w:ascii="Tahoma" w:hAnsi="Tahoma" w:cs="Tahoma"/>
          <w:b/>
          <w:bCs/>
          <w:sz w:val="28"/>
          <w:szCs w:val="28"/>
        </w:rPr>
        <w:t xml:space="preserve"> to </w:t>
      </w:r>
      <w:r w:rsidR="00BA6C31" w:rsidRPr="00BA6C31">
        <w:rPr>
          <w:rFonts w:ascii="Tahoma" w:hAnsi="Tahoma" w:cs="Tahoma"/>
          <w:b/>
          <w:bCs/>
          <w:sz w:val="28"/>
          <w:szCs w:val="28"/>
        </w:rPr>
        <w:t>2</w:t>
      </w:r>
      <w:r w:rsidRPr="00BA6C31">
        <w:rPr>
          <w:rFonts w:ascii="Tahoma" w:hAnsi="Tahoma" w:cs="Tahoma"/>
          <w:b/>
          <w:bCs/>
          <w:sz w:val="28"/>
          <w:szCs w:val="28"/>
        </w:rPr>
        <w:t>:</w:t>
      </w:r>
      <w:r w:rsidR="00BA6C31" w:rsidRPr="00BA6C31">
        <w:rPr>
          <w:rFonts w:ascii="Tahoma" w:hAnsi="Tahoma" w:cs="Tahoma"/>
          <w:b/>
          <w:bCs/>
          <w:sz w:val="28"/>
          <w:szCs w:val="28"/>
        </w:rPr>
        <w:t>0</w:t>
      </w:r>
      <w:r w:rsidRPr="00BA6C31">
        <w:rPr>
          <w:rFonts w:ascii="Tahoma" w:hAnsi="Tahoma" w:cs="Tahoma"/>
          <w:b/>
          <w:bCs/>
          <w:sz w:val="28"/>
          <w:szCs w:val="28"/>
        </w:rPr>
        <w:t>0</w:t>
      </w:r>
      <w:r w:rsidR="00BA6C31" w:rsidRPr="00BA6C31">
        <w:rPr>
          <w:rFonts w:ascii="Tahoma" w:hAnsi="Tahoma" w:cs="Tahoma"/>
          <w:b/>
          <w:bCs/>
          <w:sz w:val="28"/>
          <w:szCs w:val="28"/>
        </w:rPr>
        <w:t>pm:</w:t>
      </w:r>
      <w:r w:rsidR="00BA6C31">
        <w:rPr>
          <w:rFonts w:ascii="Tahoma" w:hAnsi="Tahoma" w:cs="Tahoma"/>
          <w:sz w:val="28"/>
          <w:szCs w:val="28"/>
        </w:rPr>
        <w:t xml:space="preserve"> </w:t>
      </w:r>
      <w:r w:rsidR="00BA6C31" w:rsidRPr="00BA6C31">
        <w:rPr>
          <w:rFonts w:ascii="Tahoma" w:hAnsi="Tahoma" w:cs="Tahoma"/>
          <w:b/>
          <w:bCs/>
          <w:sz w:val="28"/>
          <w:szCs w:val="28"/>
        </w:rPr>
        <w:t xml:space="preserve">End </w:t>
      </w:r>
    </w:p>
    <w:sectPr w:rsidR="008F041C" w:rsidRPr="008F041C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066F6" w14:textId="77777777" w:rsidR="000A06E9" w:rsidRDefault="000A06E9" w:rsidP="005830B9">
      <w:pPr>
        <w:spacing w:after="0" w:line="240" w:lineRule="auto"/>
      </w:pPr>
      <w:r>
        <w:separator/>
      </w:r>
    </w:p>
  </w:endnote>
  <w:endnote w:type="continuationSeparator" w:id="0">
    <w:p w14:paraId="12C99A7A" w14:textId="77777777" w:rsidR="000A06E9" w:rsidRDefault="000A06E9" w:rsidP="00583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25C4D" w14:textId="7D6F2E82" w:rsidR="006D6965" w:rsidRPr="006D6965" w:rsidRDefault="005830B9" w:rsidP="006D6965">
    <w:pPr>
      <w:pStyle w:val="Footer"/>
      <w:rPr>
        <w:rFonts w:ascii="Tahoma" w:hAnsi="Tahoma" w:cs="Tahoma"/>
        <w:sz w:val="28"/>
        <w:szCs w:val="28"/>
      </w:rPr>
    </w:pPr>
    <w:r w:rsidRPr="006D6965">
      <w:rPr>
        <w:rFonts w:ascii="Tahoma" w:hAnsi="Tahoma" w:cs="Tahoma"/>
        <w:sz w:val="28"/>
        <w:szCs w:val="28"/>
      </w:rPr>
      <w:t xml:space="preserve">Merton </w:t>
    </w:r>
    <w:r w:rsidR="00CA1847">
      <w:rPr>
        <w:rFonts w:ascii="Tahoma" w:hAnsi="Tahoma" w:cs="Tahoma"/>
        <w:sz w:val="28"/>
        <w:szCs w:val="28"/>
      </w:rPr>
      <w:t>CIL</w:t>
    </w:r>
    <w:r w:rsidRPr="006D6965">
      <w:rPr>
        <w:rFonts w:ascii="Tahoma" w:hAnsi="Tahoma" w:cs="Tahoma"/>
        <w:sz w:val="28"/>
        <w:szCs w:val="28"/>
      </w:rPr>
      <w:t>, Vestry Hall, 336 London Road, Mitcham, CR4 3UD</w:t>
    </w:r>
  </w:p>
  <w:p w14:paraId="557675B9" w14:textId="646108BF" w:rsidR="005830B9" w:rsidRPr="006D6965" w:rsidRDefault="006D6965" w:rsidP="006D6965">
    <w:pPr>
      <w:pStyle w:val="Footer"/>
      <w:rPr>
        <w:rFonts w:ascii="Tahoma" w:hAnsi="Tahoma" w:cs="Tahoma"/>
        <w:sz w:val="28"/>
        <w:szCs w:val="28"/>
      </w:rPr>
    </w:pPr>
    <w:r w:rsidRPr="006D6965">
      <w:rPr>
        <w:rFonts w:ascii="Tahoma" w:hAnsi="Tahoma" w:cs="Tahoma"/>
        <w:sz w:val="28"/>
        <w:szCs w:val="28"/>
      </w:rPr>
      <w:t xml:space="preserve">0203 397 3119 – </w:t>
    </w:r>
    <w:hyperlink r:id="rId1" w:history="1">
      <w:r w:rsidRPr="006D6965">
        <w:rPr>
          <w:rStyle w:val="Hyperlink"/>
          <w:rFonts w:ascii="Tahoma" w:hAnsi="Tahoma" w:cs="Tahoma"/>
          <w:sz w:val="28"/>
          <w:szCs w:val="28"/>
        </w:rPr>
        <w:t>info@mertoncil.org.uk</w:t>
      </w:r>
    </w:hyperlink>
    <w:r w:rsidRPr="006D6965">
      <w:rPr>
        <w:rFonts w:ascii="Tahoma" w:hAnsi="Tahoma" w:cs="Tahoma"/>
        <w:sz w:val="28"/>
        <w:szCs w:val="28"/>
      </w:rPr>
      <w:t xml:space="preserve"> - @MertonCIL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7C9B0" w14:textId="77777777" w:rsidR="000A06E9" w:rsidRDefault="000A06E9" w:rsidP="005830B9">
      <w:pPr>
        <w:spacing w:after="0" w:line="240" w:lineRule="auto"/>
      </w:pPr>
      <w:r>
        <w:separator/>
      </w:r>
    </w:p>
  </w:footnote>
  <w:footnote w:type="continuationSeparator" w:id="0">
    <w:p w14:paraId="2380028A" w14:textId="77777777" w:rsidR="000A06E9" w:rsidRDefault="000A06E9" w:rsidP="00583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0D32"/>
    <w:multiLevelType w:val="hybridMultilevel"/>
    <w:tmpl w:val="67E66A90"/>
    <w:lvl w:ilvl="0" w:tplc="0D14108E">
      <w:start w:val="4"/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1A4A48"/>
    <w:multiLevelType w:val="hybridMultilevel"/>
    <w:tmpl w:val="6E7E59BE"/>
    <w:lvl w:ilvl="0" w:tplc="DBB8A0A6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93B37"/>
    <w:multiLevelType w:val="hybridMultilevel"/>
    <w:tmpl w:val="E19A7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44B95"/>
    <w:multiLevelType w:val="hybridMultilevel"/>
    <w:tmpl w:val="A4584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234B7"/>
    <w:multiLevelType w:val="hybridMultilevel"/>
    <w:tmpl w:val="027CA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923E8"/>
    <w:multiLevelType w:val="hybridMultilevel"/>
    <w:tmpl w:val="350A34AA"/>
    <w:lvl w:ilvl="0" w:tplc="A8EA95EE">
      <w:start w:val="4"/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F1D190F"/>
    <w:multiLevelType w:val="hybridMultilevel"/>
    <w:tmpl w:val="27D229F6"/>
    <w:lvl w:ilvl="0" w:tplc="3382792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7AAD0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0A49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48C3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7CAB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28D9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B5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361B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08D2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0D1276"/>
    <w:multiLevelType w:val="hybridMultilevel"/>
    <w:tmpl w:val="E6E8D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476970"/>
    <w:multiLevelType w:val="hybridMultilevel"/>
    <w:tmpl w:val="584E2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6B50E2"/>
    <w:multiLevelType w:val="hybridMultilevel"/>
    <w:tmpl w:val="84FEA4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047FB9"/>
    <w:multiLevelType w:val="hybridMultilevel"/>
    <w:tmpl w:val="3DAC7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546324">
    <w:abstractNumId w:val="6"/>
  </w:num>
  <w:num w:numId="2" w16cid:durableId="29377609">
    <w:abstractNumId w:val="2"/>
  </w:num>
  <w:num w:numId="3" w16cid:durableId="1916359776">
    <w:abstractNumId w:val="7"/>
  </w:num>
  <w:num w:numId="4" w16cid:durableId="500123373">
    <w:abstractNumId w:val="10"/>
  </w:num>
  <w:num w:numId="5" w16cid:durableId="94787758">
    <w:abstractNumId w:val="4"/>
  </w:num>
  <w:num w:numId="6" w16cid:durableId="283080520">
    <w:abstractNumId w:val="9"/>
  </w:num>
  <w:num w:numId="7" w16cid:durableId="163665077">
    <w:abstractNumId w:val="8"/>
  </w:num>
  <w:num w:numId="8" w16cid:durableId="1683776304">
    <w:abstractNumId w:val="1"/>
  </w:num>
  <w:num w:numId="9" w16cid:durableId="794062775">
    <w:abstractNumId w:val="3"/>
  </w:num>
  <w:num w:numId="10" w16cid:durableId="1157771545">
    <w:abstractNumId w:val="5"/>
  </w:num>
  <w:num w:numId="11" w16cid:durableId="1708289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F1"/>
    <w:rsid w:val="00026735"/>
    <w:rsid w:val="000431C5"/>
    <w:rsid w:val="000517FF"/>
    <w:rsid w:val="0005492A"/>
    <w:rsid w:val="00091E39"/>
    <w:rsid w:val="000A06E9"/>
    <w:rsid w:val="000D516D"/>
    <w:rsid w:val="0010478B"/>
    <w:rsid w:val="00142EDF"/>
    <w:rsid w:val="00144D02"/>
    <w:rsid w:val="00147138"/>
    <w:rsid w:val="00171A18"/>
    <w:rsid w:val="001A54CF"/>
    <w:rsid w:val="001A5E2A"/>
    <w:rsid w:val="001B2E02"/>
    <w:rsid w:val="002100B6"/>
    <w:rsid w:val="00213464"/>
    <w:rsid w:val="00242BA0"/>
    <w:rsid w:val="002529E3"/>
    <w:rsid w:val="00255DA7"/>
    <w:rsid w:val="00265601"/>
    <w:rsid w:val="00272156"/>
    <w:rsid w:val="002C473B"/>
    <w:rsid w:val="002F6878"/>
    <w:rsid w:val="00325702"/>
    <w:rsid w:val="003718BF"/>
    <w:rsid w:val="003A4757"/>
    <w:rsid w:val="003E29A8"/>
    <w:rsid w:val="003F0B8F"/>
    <w:rsid w:val="003F6D37"/>
    <w:rsid w:val="00425523"/>
    <w:rsid w:val="00426387"/>
    <w:rsid w:val="00460BEB"/>
    <w:rsid w:val="00471230"/>
    <w:rsid w:val="0047591E"/>
    <w:rsid w:val="00484AD9"/>
    <w:rsid w:val="004A05EA"/>
    <w:rsid w:val="004A6AB2"/>
    <w:rsid w:val="004B71B2"/>
    <w:rsid w:val="004C7C68"/>
    <w:rsid w:val="004F095F"/>
    <w:rsid w:val="00547618"/>
    <w:rsid w:val="0055050D"/>
    <w:rsid w:val="005564B7"/>
    <w:rsid w:val="005830B9"/>
    <w:rsid w:val="005C36D5"/>
    <w:rsid w:val="005D1EE1"/>
    <w:rsid w:val="005D2611"/>
    <w:rsid w:val="00606FC7"/>
    <w:rsid w:val="00630F86"/>
    <w:rsid w:val="00632EEA"/>
    <w:rsid w:val="006362FC"/>
    <w:rsid w:val="006606FE"/>
    <w:rsid w:val="00693C5E"/>
    <w:rsid w:val="006D6965"/>
    <w:rsid w:val="006E74A7"/>
    <w:rsid w:val="007019A0"/>
    <w:rsid w:val="0070733C"/>
    <w:rsid w:val="0074752A"/>
    <w:rsid w:val="00795027"/>
    <w:rsid w:val="007A171B"/>
    <w:rsid w:val="007E3714"/>
    <w:rsid w:val="00801162"/>
    <w:rsid w:val="00801399"/>
    <w:rsid w:val="00823405"/>
    <w:rsid w:val="008803B6"/>
    <w:rsid w:val="008939E8"/>
    <w:rsid w:val="008C71C7"/>
    <w:rsid w:val="008C71FB"/>
    <w:rsid w:val="008E3DF0"/>
    <w:rsid w:val="008E44B5"/>
    <w:rsid w:val="008F041C"/>
    <w:rsid w:val="00963481"/>
    <w:rsid w:val="00980799"/>
    <w:rsid w:val="009A6DBC"/>
    <w:rsid w:val="009B3B72"/>
    <w:rsid w:val="009F64DE"/>
    <w:rsid w:val="00A0621A"/>
    <w:rsid w:val="00A129E7"/>
    <w:rsid w:val="00A23EEA"/>
    <w:rsid w:val="00A27A89"/>
    <w:rsid w:val="00A34C6B"/>
    <w:rsid w:val="00A473F1"/>
    <w:rsid w:val="00A61FFF"/>
    <w:rsid w:val="00A868C5"/>
    <w:rsid w:val="00A93222"/>
    <w:rsid w:val="00AA35D6"/>
    <w:rsid w:val="00AB7521"/>
    <w:rsid w:val="00AF42CD"/>
    <w:rsid w:val="00B37E69"/>
    <w:rsid w:val="00B4447E"/>
    <w:rsid w:val="00B518E6"/>
    <w:rsid w:val="00B86735"/>
    <w:rsid w:val="00BA6C31"/>
    <w:rsid w:val="00BC41F5"/>
    <w:rsid w:val="00BC53C3"/>
    <w:rsid w:val="00BC70CD"/>
    <w:rsid w:val="00BD5884"/>
    <w:rsid w:val="00BE2617"/>
    <w:rsid w:val="00C35D41"/>
    <w:rsid w:val="00C37B00"/>
    <w:rsid w:val="00C4022D"/>
    <w:rsid w:val="00C90545"/>
    <w:rsid w:val="00CA1847"/>
    <w:rsid w:val="00CA4DD9"/>
    <w:rsid w:val="00CC28DD"/>
    <w:rsid w:val="00CD68EE"/>
    <w:rsid w:val="00CF48AA"/>
    <w:rsid w:val="00D15D24"/>
    <w:rsid w:val="00D4187A"/>
    <w:rsid w:val="00D61146"/>
    <w:rsid w:val="00D84DF9"/>
    <w:rsid w:val="00DA4B37"/>
    <w:rsid w:val="00DC27E4"/>
    <w:rsid w:val="00DD6048"/>
    <w:rsid w:val="00E010A1"/>
    <w:rsid w:val="00EB6D1B"/>
    <w:rsid w:val="00ED028D"/>
    <w:rsid w:val="00F64A1C"/>
    <w:rsid w:val="00FC3ED7"/>
    <w:rsid w:val="00FD1EA2"/>
    <w:rsid w:val="00FD3575"/>
    <w:rsid w:val="00FF4614"/>
    <w:rsid w:val="09F76AAF"/>
    <w:rsid w:val="0CC0C518"/>
    <w:rsid w:val="19126950"/>
    <w:rsid w:val="22895B00"/>
    <w:rsid w:val="2332F917"/>
    <w:rsid w:val="262795C4"/>
    <w:rsid w:val="28B5DC5A"/>
    <w:rsid w:val="28E444AD"/>
    <w:rsid w:val="2ADB69CB"/>
    <w:rsid w:val="302F6CA2"/>
    <w:rsid w:val="34784A34"/>
    <w:rsid w:val="3866506B"/>
    <w:rsid w:val="3B8D93DD"/>
    <w:rsid w:val="3BB09F4C"/>
    <w:rsid w:val="3C15A9DF"/>
    <w:rsid w:val="3E120514"/>
    <w:rsid w:val="4332C1CF"/>
    <w:rsid w:val="4AFBBB56"/>
    <w:rsid w:val="4E6158A2"/>
    <w:rsid w:val="5399B573"/>
    <w:rsid w:val="5AB8C1D2"/>
    <w:rsid w:val="6ED5D289"/>
    <w:rsid w:val="6F556661"/>
    <w:rsid w:val="738FFD27"/>
    <w:rsid w:val="748234FF"/>
    <w:rsid w:val="74E7EB89"/>
    <w:rsid w:val="7F7A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53447"/>
  <w15:chartTrackingRefBased/>
  <w15:docId w15:val="{9159899E-DA54-4009-801C-2ED8EB381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E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5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30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0B9"/>
  </w:style>
  <w:style w:type="paragraph" w:styleId="Footer">
    <w:name w:val="footer"/>
    <w:basedOn w:val="Normal"/>
    <w:link w:val="FooterChar"/>
    <w:uiPriority w:val="99"/>
    <w:unhideWhenUsed/>
    <w:rsid w:val="005830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0B9"/>
  </w:style>
  <w:style w:type="character" w:styleId="Hyperlink">
    <w:name w:val="Hyperlink"/>
    <w:basedOn w:val="DefaultParagraphFont"/>
    <w:uiPriority w:val="99"/>
    <w:unhideWhenUsed/>
    <w:rsid w:val="006D69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69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3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ertoncil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907B636BFD544A475A52D2B1B69F8" ma:contentTypeVersion="18" ma:contentTypeDescription="Create a new document." ma:contentTypeScope="" ma:versionID="ad4909ef4462300aacde9419ef1a1c28">
  <xsd:schema xmlns:xsd="http://www.w3.org/2001/XMLSchema" xmlns:xs="http://www.w3.org/2001/XMLSchema" xmlns:p="http://schemas.microsoft.com/office/2006/metadata/properties" xmlns:ns2="e9f8f9fc-9b12-4b29-8cb1-5dccf9f079fd" xmlns:ns3="dcd59c47-bcaf-427c-a62e-b1897c0de63c" targetNamespace="http://schemas.microsoft.com/office/2006/metadata/properties" ma:root="true" ma:fieldsID="108bd3232316a62614c5b5556f112dad" ns2:_="" ns3:_="">
    <xsd:import namespace="e9f8f9fc-9b12-4b29-8cb1-5dccf9f079fd"/>
    <xsd:import namespace="dcd59c47-bcaf-427c-a62e-b1897c0de6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8f9fc-9b12-4b29-8cb1-5dccf9f079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fbc464c-05e1-4024-b624-a36ff8951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59c47-bcaf-427c-a62e-b1897c0de63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f2f8a50-abf1-42e4-a080-8f929269d41e}" ma:internalName="TaxCatchAll" ma:showField="CatchAllData" ma:web="dcd59c47-bcaf-427c-a62e-b1897c0de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f8f9fc-9b12-4b29-8cb1-5dccf9f079fd">
      <Terms xmlns="http://schemas.microsoft.com/office/infopath/2007/PartnerControls"/>
    </lcf76f155ced4ddcb4097134ff3c332f>
    <TaxCatchAll xmlns="dcd59c47-bcaf-427c-a62e-b1897c0de63c" xsi:nil="true"/>
  </documentManagement>
</p:properties>
</file>

<file path=customXml/itemProps1.xml><?xml version="1.0" encoding="utf-8"?>
<ds:datastoreItem xmlns:ds="http://schemas.openxmlformats.org/officeDocument/2006/customXml" ds:itemID="{D10D41B3-6DE8-4768-9875-5D2D84092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f8f9fc-9b12-4b29-8cb1-5dccf9f079fd"/>
    <ds:schemaRef ds:uri="dcd59c47-bcaf-427c-a62e-b1897c0de6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F1E943-E891-4E62-BBA4-6F3A5173D8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E91EAD-4123-45B5-A39E-D6932723493D}">
  <ds:schemaRefs>
    <ds:schemaRef ds:uri="http://schemas.microsoft.com/office/2006/metadata/properties"/>
    <ds:schemaRef ds:uri="http://schemas.microsoft.com/office/infopath/2007/PartnerControls"/>
    <ds:schemaRef ds:uri="e9f8f9fc-9b12-4b29-8cb1-5dccf9f079fd"/>
    <ds:schemaRef ds:uri="dcd59c47-bcaf-427c-a62e-b1897c0de6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Charlet Wilson</dc:creator>
  <cp:keywords/>
  <dc:description/>
  <cp:lastModifiedBy>Charlet Wilson</cp:lastModifiedBy>
  <cp:revision>63</cp:revision>
  <dcterms:created xsi:type="dcterms:W3CDTF">2023-11-09T13:40:00Z</dcterms:created>
  <dcterms:modified xsi:type="dcterms:W3CDTF">2026-11-05T09:50:00Z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0x0101006E4907B636BFD544A475A52D2B1B69F8</vt:lpwstr>
  </property>
  <property fmtid="{D5CDD505-2E9C-101B-9397-08002B2CF9AE}" pid="3" name="MediaServiceImageTags">
    <vt:lpwstr/>
  </property>
</Properties>
</file>